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333414">
      <w:pPr>
        <w:adjustRightInd w:val="0"/>
        <w:snapToGrid w:val="0"/>
        <w:rPr>
          <w:rFonts w:hint="eastAsia"/>
          <w:szCs w:val="32"/>
        </w:rPr>
      </w:pPr>
      <w:bookmarkStart w:id="0" w:name="_GoBack"/>
      <w:bookmarkEnd w:id="0"/>
      <w:r>
        <w:rPr>
          <w:rFonts w:ascii="黑体" w:hAnsi="黑体" w:eastAsia="黑体"/>
          <w:szCs w:val="32"/>
        </w:rPr>
        <w:t>附件1</w:t>
      </w:r>
    </w:p>
    <w:p w14:paraId="55740B96">
      <w:pPr>
        <w:adjustRightInd w:val="0"/>
        <w:snapToGrid w:val="0"/>
        <w:spacing w:line="408" w:lineRule="auto"/>
        <w:rPr>
          <w:rFonts w:ascii="黑体" w:hAnsi="黑体" w:eastAsia="黑体"/>
          <w:szCs w:val="32"/>
        </w:rPr>
      </w:pPr>
    </w:p>
    <w:p w14:paraId="5DFDB349">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14:paraId="48C9DE46">
      <w:pPr>
        <w:adjustRightInd w:val="0"/>
        <w:snapToGrid w:val="0"/>
        <w:spacing w:line="408" w:lineRule="auto"/>
        <w:rPr>
          <w:rFonts w:ascii="黑体" w:hAnsi="黑体" w:eastAsia="黑体"/>
          <w:szCs w:val="32"/>
        </w:rPr>
      </w:pPr>
    </w:p>
    <w:p w14:paraId="3DF55DBF">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1DB0DF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334B9342">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7633DD7E">
            <w:pPr>
              <w:adjustRightInd w:val="0"/>
              <w:snapToGrid w:val="0"/>
              <w:jc w:val="center"/>
              <w:rPr>
                <w:rFonts w:ascii="宋体" w:hAnsi="宋体" w:eastAsia="宋体"/>
                <w:sz w:val="21"/>
                <w:szCs w:val="21"/>
              </w:rPr>
            </w:pPr>
            <w:r>
              <w:rPr>
                <w:rFonts w:hint="eastAsia" w:ascii="宋体" w:hAnsi="宋体" w:eastAsia="宋体"/>
                <w:sz w:val="21"/>
                <w:szCs w:val="21"/>
              </w:rPr>
              <w:t>浙江新银象生物工程有限公司年产240吨谷氨酰胺转氨酶（原酶）、200吨ε-聚赖氨酸生产线技改项目</w:t>
            </w:r>
          </w:p>
        </w:tc>
      </w:tr>
      <w:tr w14:paraId="37802D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8EDF6AC">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7CAB7A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736883B6">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14:paraId="43DAE40C">
            <w:pPr>
              <w:adjustRightInd w:val="0"/>
              <w:snapToGrid w:val="0"/>
              <w:rPr>
                <w:rFonts w:ascii="宋体" w:hAnsi="宋体" w:eastAsia="宋体"/>
                <w:sz w:val="21"/>
                <w:szCs w:val="21"/>
              </w:rPr>
            </w:pPr>
          </w:p>
          <w:p w14:paraId="40FC5F0E">
            <w:pPr>
              <w:adjustRightInd w:val="0"/>
              <w:snapToGrid w:val="0"/>
              <w:rPr>
                <w:rFonts w:ascii="宋体" w:hAnsi="宋体" w:eastAsia="宋体"/>
                <w:sz w:val="21"/>
                <w:szCs w:val="21"/>
              </w:rPr>
            </w:pPr>
          </w:p>
          <w:p w14:paraId="5E383680">
            <w:pPr>
              <w:adjustRightInd w:val="0"/>
              <w:snapToGrid w:val="0"/>
              <w:rPr>
                <w:rFonts w:ascii="宋体" w:hAnsi="宋体" w:eastAsia="宋体"/>
                <w:sz w:val="21"/>
                <w:szCs w:val="21"/>
              </w:rPr>
            </w:pPr>
          </w:p>
          <w:p w14:paraId="0F2A0660">
            <w:pPr>
              <w:adjustRightInd w:val="0"/>
              <w:snapToGrid w:val="0"/>
              <w:rPr>
                <w:rFonts w:ascii="宋体" w:hAnsi="宋体" w:eastAsia="宋体"/>
                <w:sz w:val="21"/>
                <w:szCs w:val="21"/>
              </w:rPr>
            </w:pPr>
          </w:p>
          <w:p w14:paraId="075F8E15">
            <w:pPr>
              <w:adjustRightInd w:val="0"/>
              <w:snapToGrid w:val="0"/>
              <w:rPr>
                <w:rFonts w:ascii="宋体" w:hAnsi="宋体" w:eastAsia="宋体"/>
                <w:sz w:val="21"/>
                <w:szCs w:val="21"/>
              </w:rPr>
            </w:pPr>
          </w:p>
          <w:p w14:paraId="44205890">
            <w:pPr>
              <w:adjustRightInd w:val="0"/>
              <w:snapToGrid w:val="0"/>
              <w:rPr>
                <w:rFonts w:ascii="宋体" w:hAnsi="宋体" w:eastAsia="宋体"/>
                <w:sz w:val="21"/>
                <w:szCs w:val="21"/>
              </w:rPr>
            </w:pPr>
          </w:p>
          <w:p w14:paraId="2927659D">
            <w:pPr>
              <w:adjustRightInd w:val="0"/>
              <w:snapToGrid w:val="0"/>
              <w:rPr>
                <w:rFonts w:ascii="宋体" w:hAnsi="宋体" w:eastAsia="宋体"/>
                <w:sz w:val="21"/>
                <w:szCs w:val="21"/>
              </w:rPr>
            </w:pPr>
          </w:p>
          <w:p w14:paraId="78B880B7">
            <w:pPr>
              <w:adjustRightInd w:val="0"/>
              <w:snapToGrid w:val="0"/>
              <w:rPr>
                <w:rFonts w:ascii="宋体" w:hAnsi="宋体" w:eastAsia="宋体"/>
                <w:sz w:val="21"/>
                <w:szCs w:val="21"/>
              </w:rPr>
            </w:pPr>
          </w:p>
          <w:p w14:paraId="3FC6F414">
            <w:pPr>
              <w:adjustRightInd w:val="0"/>
              <w:snapToGrid w:val="0"/>
              <w:rPr>
                <w:rFonts w:ascii="宋体" w:hAnsi="宋体" w:eastAsia="宋体"/>
                <w:sz w:val="21"/>
                <w:szCs w:val="21"/>
              </w:rPr>
            </w:pPr>
          </w:p>
          <w:p w14:paraId="7ABCCD7E">
            <w:pPr>
              <w:adjustRightInd w:val="0"/>
              <w:snapToGrid w:val="0"/>
              <w:rPr>
                <w:rFonts w:ascii="宋体" w:hAnsi="宋体" w:eastAsia="宋体"/>
                <w:sz w:val="21"/>
                <w:szCs w:val="21"/>
              </w:rPr>
            </w:pPr>
          </w:p>
          <w:p w14:paraId="3694F6DF">
            <w:pPr>
              <w:adjustRightInd w:val="0"/>
              <w:snapToGrid w:val="0"/>
              <w:rPr>
                <w:rFonts w:ascii="宋体" w:hAnsi="宋体" w:eastAsia="宋体"/>
                <w:sz w:val="21"/>
                <w:szCs w:val="21"/>
              </w:rPr>
            </w:pPr>
          </w:p>
          <w:p w14:paraId="61872562">
            <w:pPr>
              <w:adjustRightInd w:val="0"/>
              <w:snapToGrid w:val="0"/>
              <w:rPr>
                <w:rFonts w:ascii="宋体" w:hAnsi="宋体" w:eastAsia="宋体"/>
                <w:sz w:val="21"/>
                <w:szCs w:val="21"/>
              </w:rPr>
            </w:pPr>
          </w:p>
          <w:p w14:paraId="4AB018BC">
            <w:pPr>
              <w:adjustRightInd w:val="0"/>
              <w:snapToGrid w:val="0"/>
              <w:rPr>
                <w:rFonts w:ascii="宋体" w:hAnsi="宋体" w:eastAsia="宋体"/>
                <w:sz w:val="21"/>
                <w:szCs w:val="21"/>
              </w:rPr>
            </w:pPr>
          </w:p>
          <w:p w14:paraId="31097187">
            <w:pPr>
              <w:adjustRightInd w:val="0"/>
              <w:snapToGrid w:val="0"/>
              <w:rPr>
                <w:rFonts w:hint="eastAsia" w:ascii="宋体" w:hAnsi="宋体" w:eastAsia="宋体"/>
                <w:sz w:val="21"/>
                <w:szCs w:val="21"/>
              </w:rPr>
            </w:pPr>
          </w:p>
          <w:p w14:paraId="061FBA02">
            <w:pPr>
              <w:adjustRightInd w:val="0"/>
              <w:snapToGrid w:val="0"/>
              <w:rPr>
                <w:rFonts w:hint="eastAsia" w:ascii="宋体" w:hAnsi="宋体" w:eastAsia="宋体"/>
                <w:sz w:val="21"/>
                <w:szCs w:val="21"/>
              </w:rPr>
            </w:pPr>
          </w:p>
          <w:p w14:paraId="494951FE">
            <w:pPr>
              <w:adjustRightInd w:val="0"/>
              <w:snapToGrid w:val="0"/>
              <w:rPr>
                <w:rFonts w:hint="eastAsia" w:ascii="宋体" w:hAnsi="宋体" w:eastAsia="宋体"/>
                <w:sz w:val="21"/>
                <w:szCs w:val="21"/>
              </w:rPr>
            </w:pPr>
          </w:p>
          <w:p w14:paraId="42C3E6A5">
            <w:pPr>
              <w:adjustRightInd w:val="0"/>
              <w:snapToGrid w:val="0"/>
              <w:rPr>
                <w:rFonts w:hint="eastAsia" w:ascii="宋体" w:hAnsi="宋体" w:eastAsia="宋体"/>
                <w:sz w:val="21"/>
                <w:szCs w:val="21"/>
              </w:rPr>
            </w:pPr>
          </w:p>
          <w:p w14:paraId="74758DA5">
            <w:pPr>
              <w:adjustRightInd w:val="0"/>
              <w:snapToGrid w:val="0"/>
              <w:rPr>
                <w:rFonts w:hint="eastAsia" w:ascii="宋体" w:hAnsi="宋体" w:eastAsia="宋体"/>
                <w:sz w:val="21"/>
                <w:szCs w:val="21"/>
              </w:rPr>
            </w:pPr>
          </w:p>
          <w:p w14:paraId="7A7CFE04">
            <w:pPr>
              <w:adjustRightInd w:val="0"/>
              <w:snapToGrid w:val="0"/>
              <w:rPr>
                <w:rFonts w:hint="eastAsia" w:ascii="宋体" w:hAnsi="宋体" w:eastAsia="宋体"/>
                <w:sz w:val="21"/>
                <w:szCs w:val="21"/>
              </w:rPr>
            </w:pPr>
          </w:p>
          <w:p w14:paraId="382CDCAB">
            <w:pPr>
              <w:adjustRightInd w:val="0"/>
              <w:snapToGrid w:val="0"/>
              <w:rPr>
                <w:rFonts w:hint="eastAsia" w:ascii="宋体" w:hAnsi="宋体" w:eastAsia="宋体"/>
                <w:sz w:val="21"/>
                <w:szCs w:val="21"/>
              </w:rPr>
            </w:pPr>
          </w:p>
          <w:p w14:paraId="2E4C3C43">
            <w:pPr>
              <w:adjustRightInd w:val="0"/>
              <w:snapToGrid w:val="0"/>
              <w:rPr>
                <w:rFonts w:hint="eastAsia" w:ascii="宋体" w:hAnsi="宋体" w:eastAsia="宋体"/>
                <w:sz w:val="21"/>
                <w:szCs w:val="21"/>
              </w:rPr>
            </w:pPr>
          </w:p>
          <w:p w14:paraId="79FD5C8F">
            <w:pPr>
              <w:adjustRightInd w:val="0"/>
              <w:snapToGrid w:val="0"/>
              <w:rPr>
                <w:rFonts w:hint="eastAsia" w:ascii="宋体" w:hAnsi="宋体" w:eastAsia="宋体"/>
                <w:sz w:val="21"/>
                <w:szCs w:val="21"/>
              </w:rPr>
            </w:pPr>
          </w:p>
          <w:p w14:paraId="32583BFD">
            <w:pPr>
              <w:adjustRightInd w:val="0"/>
              <w:snapToGrid w:val="0"/>
              <w:rPr>
                <w:rFonts w:hint="eastAsia" w:ascii="宋体" w:hAnsi="宋体" w:eastAsia="宋体"/>
                <w:sz w:val="21"/>
                <w:szCs w:val="21"/>
              </w:rPr>
            </w:pPr>
          </w:p>
          <w:p w14:paraId="1E8A1490">
            <w:pPr>
              <w:adjustRightInd w:val="0"/>
              <w:snapToGrid w:val="0"/>
              <w:rPr>
                <w:rFonts w:hint="eastAsia" w:ascii="宋体" w:hAnsi="宋体" w:eastAsia="宋体"/>
                <w:sz w:val="21"/>
                <w:szCs w:val="21"/>
              </w:rPr>
            </w:pPr>
          </w:p>
          <w:p w14:paraId="18FFCF6C">
            <w:pPr>
              <w:adjustRightInd w:val="0"/>
              <w:snapToGrid w:val="0"/>
              <w:rPr>
                <w:rFonts w:hint="eastAsia" w:ascii="宋体" w:hAnsi="宋体" w:eastAsia="宋体"/>
                <w:sz w:val="21"/>
                <w:szCs w:val="21"/>
              </w:rPr>
            </w:pPr>
          </w:p>
          <w:p w14:paraId="12EBA158">
            <w:pPr>
              <w:adjustRightInd w:val="0"/>
              <w:snapToGrid w:val="0"/>
              <w:rPr>
                <w:rFonts w:hint="eastAsia" w:ascii="宋体" w:hAnsi="宋体" w:eastAsia="宋体"/>
                <w:sz w:val="21"/>
                <w:szCs w:val="21"/>
              </w:rPr>
            </w:pPr>
          </w:p>
          <w:p w14:paraId="7DD93088">
            <w:pPr>
              <w:adjustRightInd w:val="0"/>
              <w:snapToGrid w:val="0"/>
              <w:rPr>
                <w:rFonts w:hint="eastAsia" w:ascii="宋体" w:hAnsi="宋体" w:eastAsia="宋体"/>
                <w:sz w:val="21"/>
                <w:szCs w:val="21"/>
              </w:rPr>
            </w:pPr>
          </w:p>
          <w:p w14:paraId="00DDDC3E">
            <w:pPr>
              <w:adjustRightInd w:val="0"/>
              <w:snapToGrid w:val="0"/>
              <w:rPr>
                <w:rFonts w:hint="eastAsia" w:ascii="宋体" w:hAnsi="宋体" w:eastAsia="宋体"/>
                <w:sz w:val="21"/>
                <w:szCs w:val="21"/>
              </w:rPr>
            </w:pPr>
          </w:p>
          <w:p w14:paraId="0755FC4F">
            <w:pPr>
              <w:adjustRightInd w:val="0"/>
              <w:snapToGrid w:val="0"/>
              <w:rPr>
                <w:rFonts w:hint="eastAsia" w:ascii="宋体" w:hAnsi="宋体" w:eastAsia="宋体"/>
                <w:sz w:val="21"/>
                <w:szCs w:val="21"/>
              </w:rPr>
            </w:pPr>
          </w:p>
          <w:p w14:paraId="774649E0">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6E85C1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02CBD9A">
            <w:pPr>
              <w:adjustRightInd w:val="0"/>
              <w:snapToGrid w:val="0"/>
              <w:rPr>
                <w:rFonts w:ascii="黑体" w:hAnsi="黑体" w:eastAsia="黑体"/>
                <w:sz w:val="21"/>
                <w:szCs w:val="21"/>
              </w:rPr>
            </w:pPr>
            <w:r>
              <w:rPr>
                <w:rFonts w:ascii="黑体" w:hAnsi="黑体" w:eastAsia="黑体"/>
                <w:sz w:val="21"/>
                <w:szCs w:val="21"/>
              </w:rPr>
              <w:t>二、本页为公众信息</w:t>
            </w:r>
          </w:p>
        </w:tc>
      </w:tr>
      <w:tr w14:paraId="4885F6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143B878">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6C6295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F885CCC">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5D9CFD9F">
            <w:pPr>
              <w:adjustRightInd w:val="0"/>
              <w:snapToGrid w:val="0"/>
              <w:rPr>
                <w:rFonts w:ascii="宋体" w:hAnsi="宋体" w:eastAsia="宋体"/>
                <w:sz w:val="21"/>
                <w:szCs w:val="21"/>
              </w:rPr>
            </w:pPr>
          </w:p>
        </w:tc>
      </w:tr>
      <w:tr w14:paraId="22BED5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F24C9F4">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5B8C3258">
            <w:pPr>
              <w:adjustRightInd w:val="0"/>
              <w:snapToGrid w:val="0"/>
              <w:rPr>
                <w:rFonts w:ascii="宋体" w:hAnsi="宋体" w:eastAsia="宋体"/>
                <w:sz w:val="21"/>
                <w:szCs w:val="21"/>
              </w:rPr>
            </w:pPr>
          </w:p>
        </w:tc>
      </w:tr>
      <w:tr w14:paraId="0D09F5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3CCC38E9">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2B980896">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44FC1EE5">
            <w:pPr>
              <w:adjustRightInd w:val="0"/>
              <w:snapToGrid w:val="0"/>
              <w:rPr>
                <w:rFonts w:ascii="宋体" w:hAnsi="宋体" w:eastAsia="宋体"/>
                <w:sz w:val="21"/>
                <w:szCs w:val="21"/>
              </w:rPr>
            </w:pPr>
          </w:p>
        </w:tc>
      </w:tr>
      <w:tr w14:paraId="5105D2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4E0BA163">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53A9A7FD">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454B27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2443715F">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55A3573C">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07AA481C">
            <w:pPr>
              <w:adjustRightInd w:val="0"/>
              <w:snapToGrid w:val="0"/>
              <w:rPr>
                <w:rFonts w:ascii="宋体" w:hAnsi="宋体" w:eastAsia="宋体"/>
                <w:sz w:val="21"/>
                <w:szCs w:val="21"/>
              </w:rPr>
            </w:pPr>
          </w:p>
          <w:p w14:paraId="63910429">
            <w:pPr>
              <w:adjustRightInd w:val="0"/>
              <w:snapToGrid w:val="0"/>
              <w:rPr>
                <w:rFonts w:hint="eastAsia" w:ascii="宋体" w:hAnsi="宋体" w:eastAsia="宋体"/>
                <w:sz w:val="21"/>
                <w:szCs w:val="21"/>
              </w:rPr>
            </w:pPr>
          </w:p>
          <w:p w14:paraId="64C83DA5">
            <w:pPr>
              <w:adjustRightInd w:val="0"/>
              <w:snapToGrid w:val="0"/>
              <w:rPr>
                <w:rFonts w:hint="eastAsia" w:ascii="宋体" w:hAnsi="宋体" w:eastAsia="宋体"/>
                <w:sz w:val="21"/>
                <w:szCs w:val="21"/>
              </w:rPr>
            </w:pPr>
          </w:p>
          <w:p w14:paraId="1596FCB0">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05BFC7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6398168">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3B53E4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FD3A519">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14:paraId="407BDAF7">
            <w:pPr>
              <w:adjustRightInd w:val="0"/>
              <w:snapToGrid w:val="0"/>
              <w:rPr>
                <w:rFonts w:ascii="宋体" w:hAnsi="宋体" w:eastAsia="宋体"/>
                <w:b/>
                <w:bCs/>
                <w:sz w:val="21"/>
                <w:szCs w:val="21"/>
              </w:rPr>
            </w:pPr>
          </w:p>
        </w:tc>
      </w:tr>
      <w:tr w14:paraId="67C7AD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E90B728">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14:paraId="35C46F3F">
            <w:pPr>
              <w:adjustRightInd w:val="0"/>
              <w:snapToGrid w:val="0"/>
              <w:rPr>
                <w:rFonts w:ascii="宋体" w:hAnsi="宋体" w:eastAsia="宋体"/>
                <w:b/>
                <w:bCs/>
                <w:sz w:val="21"/>
                <w:szCs w:val="21"/>
              </w:rPr>
            </w:pPr>
          </w:p>
        </w:tc>
      </w:tr>
      <w:tr w14:paraId="1E1716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6B28213F">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2D1D6DFC">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14:paraId="70030D11">
            <w:pPr>
              <w:adjustRightInd w:val="0"/>
              <w:snapToGrid w:val="0"/>
              <w:rPr>
                <w:rFonts w:ascii="宋体" w:hAnsi="宋体" w:eastAsia="宋体"/>
                <w:b/>
                <w:bCs/>
                <w:sz w:val="21"/>
                <w:szCs w:val="21"/>
              </w:rPr>
            </w:pPr>
          </w:p>
        </w:tc>
      </w:tr>
      <w:tr w14:paraId="252A4E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7DC1FD5C">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0E5BC54E">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151CC5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001FED9B">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222EAA6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44EB321A"/>
    <w:rsid w:val="59660B7E"/>
    <w:rsid w:val="6D535020"/>
    <w:rsid w:val="7C4D39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454</Words>
  <Characters>471</Characters>
  <Lines>0</Lines>
  <Paragraphs>0</Paragraphs>
  <TotalTime>0</TotalTime>
  <ScaleCrop>false</ScaleCrop>
  <LinksUpToDate>false</LinksUpToDate>
  <CharactersWithSpaces>494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ᕕᕗ</cp:lastModifiedBy>
  <dcterms:modified xsi:type="dcterms:W3CDTF">2026-08-04T09:07:33Z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eyJoZGlkIjoiMWNmOGY2MmVjZmMxNzA3ZTRmNTQzOGE1MGE0MTA4ODciLCJ1c2VySWQiOiIyODI3MjU4NDgifQ==</vt:lpwstr>
  </property>
  <property fmtid="{D5CDD505-2E9C-101B-9397-08002B2CF9AE}" pid="4" name="ICV">
    <vt:lpwstr>2D4E1034A8D349E98665B0261006B2AF_13</vt:lpwstr>
  </property>
</Properties>
</file>